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6A" w:rsidRDefault="00DB3F6A" w:rsidP="00DB3F6A">
      <w:r>
        <w:rPr>
          <w:noProof/>
          <w:lang w:eastAsia="pl-PL"/>
        </w:rPr>
        <w:drawing>
          <wp:inline distT="0" distB="0" distL="0" distR="0">
            <wp:extent cx="5760720" cy="649390"/>
            <wp:effectExtent l="0" t="0" r="0" b="0"/>
            <wp:docPr id="1" name="Obraz 1" descr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FD4" w:rsidRDefault="009B6FD4" w:rsidP="00186052">
      <w:pPr>
        <w:spacing w:after="0"/>
      </w:pPr>
      <w:r>
        <w:t xml:space="preserve">W związku z realizacją projektu nr </w:t>
      </w:r>
      <w:r w:rsidRPr="009B6FD4">
        <w:t>WND-RPSL.03.02.00-24-0051/18-003, pt.: „</w:t>
      </w:r>
      <w:r w:rsidRPr="0037062C">
        <w:rPr>
          <w:b/>
        </w:rPr>
        <w:t xml:space="preserve">Stworzenie trwałej przewagi konkurencyjnej na rynku międzynarodowym i dywersyfikacja produktowa oferty oraz zwiększenie bezpieczeństwa dostaw dzięki wdrożeniu technologii bezpośredniego i pośredniego nanoszenia wysokojakościowych wielobarwnych nadruków na tekstylia z wykorzystaniem techniki cyfrowego druku natryskowego wodnymi tuszami </w:t>
      </w:r>
      <w:proofErr w:type="spellStart"/>
      <w:r w:rsidRPr="0037062C">
        <w:rPr>
          <w:b/>
        </w:rPr>
        <w:t>termosublimacyjnymi</w:t>
      </w:r>
      <w:proofErr w:type="spellEnd"/>
      <w:r w:rsidRPr="0037062C">
        <w:rPr>
          <w:b/>
        </w:rPr>
        <w:t xml:space="preserve"> wraz z wdrożeniem autorskiej koncepcji analizy i identyfikacji obrazów z wydruków wielkoformatowych</w:t>
      </w:r>
      <w:r>
        <w:t>”</w:t>
      </w:r>
    </w:p>
    <w:p w:rsidR="009B6FD4" w:rsidRDefault="009B6FD4" w:rsidP="00186052">
      <w:pPr>
        <w:spacing w:after="0"/>
      </w:pPr>
      <w:r>
        <w:t>Ogłaszamy zapytanie ofertowe na:</w:t>
      </w:r>
    </w:p>
    <w:p w:rsidR="009B6FD4" w:rsidRDefault="009B6FD4" w:rsidP="00186052">
      <w:pPr>
        <w:pStyle w:val="Akapitzlist"/>
        <w:numPr>
          <w:ilvl w:val="0"/>
          <w:numId w:val="1"/>
        </w:numPr>
        <w:spacing w:after="0"/>
        <w:ind w:left="426"/>
      </w:pPr>
      <w:r>
        <w:t xml:space="preserve">Drabina </w:t>
      </w:r>
      <w:r w:rsidR="00186052">
        <w:t>–</w:t>
      </w:r>
      <w:r>
        <w:t xml:space="preserve"> platforma</w:t>
      </w:r>
      <w:r w:rsidR="00186052">
        <w:t xml:space="preserve"> o parametrach nie gorszych niż:</w:t>
      </w:r>
    </w:p>
    <w:p w:rsidR="00186052" w:rsidRDefault="00186052" w:rsidP="00186052">
      <w:pPr>
        <w:pStyle w:val="Akapitzlist"/>
        <w:numPr>
          <w:ilvl w:val="0"/>
          <w:numId w:val="2"/>
        </w:numPr>
        <w:spacing w:after="0"/>
        <w:ind w:left="851"/>
      </w:pPr>
      <w:r>
        <w:t>Konstrukcja aluminiowa</w:t>
      </w:r>
    </w:p>
    <w:p w:rsidR="00186052" w:rsidRDefault="00186052" w:rsidP="00186052">
      <w:pPr>
        <w:pStyle w:val="Akapitzlist"/>
        <w:numPr>
          <w:ilvl w:val="0"/>
          <w:numId w:val="2"/>
        </w:numPr>
        <w:spacing w:after="0"/>
        <w:ind w:left="851"/>
      </w:pPr>
      <w:r>
        <w:t>Podest roboczy o minimalnych wymiarach 50 x 60 cm, z antypoślizgową powłoką, umieszczony minimum 400 cm od poziomu podłogi</w:t>
      </w:r>
    </w:p>
    <w:p w:rsidR="00186052" w:rsidRDefault="00186052" w:rsidP="00186052">
      <w:pPr>
        <w:pStyle w:val="Akapitzlist"/>
        <w:numPr>
          <w:ilvl w:val="0"/>
          <w:numId w:val="2"/>
        </w:numPr>
        <w:spacing w:after="0"/>
        <w:ind w:left="851"/>
      </w:pPr>
      <w:r>
        <w:t>Szerokie stopnie (minimum 15 cm)</w:t>
      </w:r>
    </w:p>
    <w:p w:rsidR="00186052" w:rsidRDefault="00186052" w:rsidP="00186052">
      <w:pPr>
        <w:pStyle w:val="Akapitzlist"/>
        <w:numPr>
          <w:ilvl w:val="0"/>
          <w:numId w:val="2"/>
        </w:numPr>
        <w:spacing w:after="0"/>
        <w:ind w:left="851"/>
      </w:pPr>
      <w:r>
        <w:t>Drabina na kołach samoblokujących</w:t>
      </w:r>
    </w:p>
    <w:p w:rsidR="00186052" w:rsidRDefault="00186052" w:rsidP="00186052">
      <w:pPr>
        <w:pStyle w:val="Akapitzlist"/>
        <w:numPr>
          <w:ilvl w:val="0"/>
          <w:numId w:val="2"/>
        </w:numPr>
        <w:spacing w:after="0"/>
        <w:ind w:left="851"/>
      </w:pPr>
      <w:r>
        <w:t>Barierki z dwóch stron + balustrada wokół podestu roboczego</w:t>
      </w:r>
    </w:p>
    <w:p w:rsidR="00186052" w:rsidRDefault="00186052" w:rsidP="00186052">
      <w:pPr>
        <w:pStyle w:val="Akapitzlist"/>
        <w:numPr>
          <w:ilvl w:val="0"/>
          <w:numId w:val="2"/>
        </w:numPr>
        <w:spacing w:after="0"/>
        <w:ind w:left="851"/>
      </w:pPr>
      <w:r>
        <w:t>Kąt nachylenia wejścia max 60 stopni</w:t>
      </w:r>
    </w:p>
    <w:p w:rsidR="00186052" w:rsidRDefault="00186052" w:rsidP="00186052">
      <w:pPr>
        <w:pStyle w:val="Akapitzlist"/>
        <w:numPr>
          <w:ilvl w:val="0"/>
          <w:numId w:val="2"/>
        </w:numPr>
        <w:spacing w:after="0"/>
        <w:ind w:left="851"/>
      </w:pPr>
      <w:r>
        <w:t>Możliwość złożenia gdy nieużywana</w:t>
      </w:r>
    </w:p>
    <w:p w:rsidR="00186052" w:rsidRDefault="00186052" w:rsidP="00186052">
      <w:pPr>
        <w:pStyle w:val="Akapitzlist"/>
        <w:numPr>
          <w:ilvl w:val="0"/>
          <w:numId w:val="2"/>
        </w:numPr>
        <w:spacing w:after="0"/>
        <w:ind w:left="851"/>
      </w:pPr>
      <w:r>
        <w:t>Maksymalne obciążenie podestu nie mniej niż 140 kg</w:t>
      </w:r>
    </w:p>
    <w:p w:rsidR="00186052" w:rsidRDefault="00186052" w:rsidP="00186052">
      <w:pPr>
        <w:spacing w:after="0"/>
      </w:pPr>
    </w:p>
    <w:p w:rsidR="00186052" w:rsidRDefault="00186052" w:rsidP="00186052">
      <w:pPr>
        <w:spacing w:after="0"/>
      </w:pPr>
      <w:r>
        <w:t xml:space="preserve">Oferty należy przesyłać na adres email </w:t>
      </w:r>
      <w:hyperlink r:id="rId7" w:history="1">
        <w:r w:rsidRPr="00BA40FA">
          <w:rPr>
            <w:rStyle w:val="Hipercze"/>
          </w:rPr>
          <w:t>przetarg@flagi.pl</w:t>
        </w:r>
      </w:hyperlink>
      <w:r>
        <w:t>, osobiście w siedzibie Spółki lub listownie na adres:</w:t>
      </w:r>
    </w:p>
    <w:p w:rsidR="00186052" w:rsidRDefault="00186052" w:rsidP="00186052">
      <w:pPr>
        <w:spacing w:after="0"/>
      </w:pPr>
      <w:r>
        <w:t>Flagowa Kraina Sp. z o.o.</w:t>
      </w:r>
    </w:p>
    <w:p w:rsidR="00186052" w:rsidRDefault="00186052" w:rsidP="00186052">
      <w:pPr>
        <w:spacing w:after="0"/>
      </w:pPr>
      <w:r>
        <w:t>ul. Powstańców Śląskich 234</w:t>
      </w:r>
    </w:p>
    <w:p w:rsidR="00186052" w:rsidRDefault="00186052" w:rsidP="00186052">
      <w:pPr>
        <w:spacing w:after="0"/>
      </w:pPr>
      <w:r>
        <w:t>44-348 Skrzyszów</w:t>
      </w:r>
    </w:p>
    <w:p w:rsidR="00186052" w:rsidRDefault="00186052" w:rsidP="00186052">
      <w:pPr>
        <w:spacing w:after="0"/>
      </w:pPr>
      <w:r>
        <w:t>Z dopiskiem: „Oferta do zapytania nr 5”</w:t>
      </w:r>
    </w:p>
    <w:p w:rsidR="00186052" w:rsidRDefault="00186052" w:rsidP="00186052">
      <w:pPr>
        <w:spacing w:after="0"/>
      </w:pPr>
      <w:r>
        <w:t>Termin składania ofert wynosi 7 dni od daty upublicznienia tj. 23.10.2018 r.</w:t>
      </w:r>
      <w:bookmarkStart w:id="0" w:name="_GoBack"/>
      <w:bookmarkEnd w:id="0"/>
    </w:p>
    <w:sectPr w:rsidR="00186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23038"/>
    <w:multiLevelType w:val="hybridMultilevel"/>
    <w:tmpl w:val="228C9C94"/>
    <w:lvl w:ilvl="0" w:tplc="C3A877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B381E"/>
    <w:multiLevelType w:val="hybridMultilevel"/>
    <w:tmpl w:val="1110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6A"/>
    <w:rsid w:val="00186052"/>
    <w:rsid w:val="0037062C"/>
    <w:rsid w:val="005E7811"/>
    <w:rsid w:val="009B6FD4"/>
    <w:rsid w:val="00DB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F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6F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60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F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6F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6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zetarg@fla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1</cp:revision>
  <dcterms:created xsi:type="dcterms:W3CDTF">2018-10-22T08:50:00Z</dcterms:created>
  <dcterms:modified xsi:type="dcterms:W3CDTF">2018-10-22T09:23:00Z</dcterms:modified>
</cp:coreProperties>
</file>